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78F" w:rsidRDefault="00FB178F" w:rsidP="00FB178F">
      <w:pPr>
        <w:pStyle w:val="NormalWeb"/>
        <w:shd w:val="clear" w:color="auto" w:fill="FFFFFF"/>
        <w:spacing w:before="0" w:beforeAutospacing="0"/>
        <w:rPr>
          <w:rStyle w:val="user-highlighted-active"/>
          <w:rFonts w:ascii="Georgia" w:hAnsi="Georgia"/>
          <w:b/>
          <w:bCs/>
          <w:color w:val="333333"/>
        </w:rPr>
      </w:pPr>
    </w:p>
    <w:p w:rsidR="00FB178F" w:rsidRPr="00FB178F" w:rsidRDefault="00FB178F" w:rsidP="00FB178F">
      <w:pPr>
        <w:pStyle w:val="NormalWeb"/>
        <w:shd w:val="clear" w:color="auto" w:fill="FFFFFF"/>
        <w:spacing w:before="0" w:beforeAutospacing="0" w:line="360" w:lineRule="auto"/>
        <w:jc w:val="both"/>
        <w:rPr>
          <w:rStyle w:val="user-highlighted-active"/>
          <w:rFonts w:ascii="Arial" w:hAnsi="Arial" w:cs="Arial"/>
          <w:b/>
          <w:bCs/>
          <w:color w:val="333333"/>
        </w:rPr>
      </w:pPr>
    </w:p>
    <w:p w:rsidR="00FB178F" w:rsidRPr="00FB178F" w:rsidRDefault="00FB178F" w:rsidP="009A34CE">
      <w:pPr>
        <w:pStyle w:val="NormalWeb"/>
        <w:shd w:val="clear" w:color="auto" w:fill="FFFFFF"/>
        <w:spacing w:before="0" w:beforeAutospacing="0" w:line="360" w:lineRule="auto"/>
        <w:ind w:firstLine="708"/>
        <w:jc w:val="both"/>
        <w:rPr>
          <w:rStyle w:val="user-highlighted-active"/>
          <w:rFonts w:ascii="Arial" w:hAnsi="Arial" w:cs="Arial"/>
          <w:color w:val="333333"/>
        </w:rPr>
      </w:pPr>
      <w:bookmarkStart w:id="0" w:name="_GoBack"/>
      <w:bookmarkEnd w:id="0"/>
      <w:r w:rsidRPr="00FB178F">
        <w:rPr>
          <w:rStyle w:val="user-highlighted-active"/>
          <w:rFonts w:ascii="Arial" w:hAnsi="Arial" w:cs="Arial"/>
          <w:b/>
          <w:bCs/>
          <w:color w:val="333333"/>
        </w:rPr>
        <w:t>AL JUZGADO DE PRIMERA INSTANCIA NÚMERO…… DE….</w:t>
      </w:r>
    </w:p>
    <w:p w:rsidR="00FB178F" w:rsidRPr="00FB178F" w:rsidRDefault="00FB178F" w:rsidP="00FB178F">
      <w:pPr>
        <w:pStyle w:val="NormalWeb"/>
        <w:shd w:val="clear" w:color="auto" w:fill="FFFFFF"/>
        <w:spacing w:before="0" w:beforeAutospacing="0" w:line="360" w:lineRule="auto"/>
        <w:jc w:val="both"/>
        <w:rPr>
          <w:rStyle w:val="user-highlighted-active"/>
          <w:rFonts w:ascii="Arial" w:hAnsi="Arial" w:cs="Arial"/>
          <w:b/>
          <w:bCs/>
          <w:color w:val="333333"/>
        </w:rPr>
      </w:pPr>
    </w:p>
    <w:p w:rsidR="00FB178F" w:rsidRDefault="009A34CE" w:rsidP="009A34CE">
      <w:pPr>
        <w:pStyle w:val="NormalWeb"/>
        <w:shd w:val="clear" w:color="auto" w:fill="FFFFFF"/>
        <w:spacing w:before="0" w:beforeAutospacing="0" w:line="360" w:lineRule="auto"/>
        <w:ind w:firstLine="708"/>
        <w:jc w:val="both"/>
        <w:rPr>
          <w:rStyle w:val="user-highlighted-active"/>
          <w:rFonts w:ascii="Arial" w:hAnsi="Arial" w:cs="Arial"/>
          <w:color w:val="333333"/>
        </w:rPr>
      </w:pPr>
      <w:r>
        <w:rPr>
          <w:rStyle w:val="user-highlighted-active"/>
          <w:rFonts w:ascii="Arial" w:hAnsi="Arial" w:cs="Arial"/>
          <w:b/>
          <w:bCs/>
          <w:color w:val="333333"/>
        </w:rPr>
        <w:t>……………………………………………</w:t>
      </w:r>
      <w:proofErr w:type="gramStart"/>
      <w:r>
        <w:rPr>
          <w:rStyle w:val="user-highlighted-active"/>
          <w:rFonts w:ascii="Arial" w:hAnsi="Arial" w:cs="Arial"/>
          <w:b/>
          <w:bCs/>
          <w:color w:val="333333"/>
        </w:rPr>
        <w:t>…</w:t>
      </w:r>
      <w:r w:rsidR="00FB178F">
        <w:rPr>
          <w:rStyle w:val="user-highlighted-active"/>
          <w:rFonts w:ascii="Arial" w:hAnsi="Arial" w:cs="Arial"/>
          <w:b/>
          <w:bCs/>
          <w:color w:val="333333"/>
        </w:rPr>
        <w:t xml:space="preserve">, </w:t>
      </w:r>
      <w:r w:rsidR="00FB178F" w:rsidRPr="00FB178F">
        <w:rPr>
          <w:rStyle w:val="user-highlighted-active"/>
          <w:rFonts w:ascii="Arial" w:hAnsi="Arial" w:cs="Arial"/>
          <w:color w:val="333333"/>
        </w:rPr>
        <w:t xml:space="preserve"> Procurador</w:t>
      </w:r>
      <w:proofErr w:type="gramEnd"/>
      <w:r>
        <w:rPr>
          <w:rStyle w:val="user-highlighted-active"/>
          <w:rFonts w:ascii="Arial" w:hAnsi="Arial" w:cs="Arial"/>
          <w:color w:val="333333"/>
        </w:rPr>
        <w:t>/</w:t>
      </w:r>
      <w:r w:rsidR="00FB178F">
        <w:rPr>
          <w:rStyle w:val="user-highlighted-active"/>
          <w:rFonts w:ascii="Arial" w:hAnsi="Arial" w:cs="Arial"/>
          <w:color w:val="333333"/>
        </w:rPr>
        <w:t>a</w:t>
      </w:r>
      <w:r w:rsidR="00FB178F" w:rsidRPr="00FB178F">
        <w:rPr>
          <w:rStyle w:val="user-highlighted-active"/>
          <w:rFonts w:ascii="Arial" w:hAnsi="Arial" w:cs="Arial"/>
          <w:color w:val="333333"/>
        </w:rPr>
        <w:t xml:space="preserve"> de los Tribunales y de </w:t>
      </w:r>
      <w:r w:rsidR="00FB178F" w:rsidRPr="00FB178F">
        <w:rPr>
          <w:rStyle w:val="user-highlighted-active"/>
          <w:rFonts w:ascii="Arial" w:hAnsi="Arial" w:cs="Arial"/>
          <w:b/>
          <w:bCs/>
          <w:color w:val="333333"/>
        </w:rPr>
        <w:t>DON/DOÑA</w:t>
      </w:r>
      <w:r w:rsidR="00FB178F" w:rsidRPr="00FB178F">
        <w:rPr>
          <w:rStyle w:val="user-highlighted-active"/>
          <w:rFonts w:ascii="Arial" w:hAnsi="Arial" w:cs="Arial"/>
          <w:color w:val="333333"/>
        </w:rPr>
        <w:t>, según tengo acreditado en el procedimiento de ejecución de títulos judiciales….., a instancias de esta parte contra…..., ante el Juzgado comparezco y como mejor proceda </w:t>
      </w:r>
      <w:r w:rsidR="00FB178F" w:rsidRPr="00FB178F">
        <w:rPr>
          <w:rStyle w:val="user-highlighted-active"/>
          <w:rFonts w:ascii="Arial" w:hAnsi="Arial" w:cs="Arial"/>
          <w:b/>
          <w:bCs/>
          <w:color w:val="333333"/>
        </w:rPr>
        <w:t>DIGO</w:t>
      </w:r>
      <w:r w:rsidR="00FB178F" w:rsidRPr="00FB178F">
        <w:rPr>
          <w:rStyle w:val="user-highlighted-active"/>
          <w:rFonts w:ascii="Arial" w:hAnsi="Arial" w:cs="Arial"/>
          <w:color w:val="333333"/>
        </w:rPr>
        <w:t xml:space="preserve">: </w:t>
      </w:r>
    </w:p>
    <w:p w:rsidR="00FB178F" w:rsidRPr="00FB178F" w:rsidRDefault="00FB178F" w:rsidP="009A34CE">
      <w:pPr>
        <w:pStyle w:val="NormalWeb"/>
        <w:shd w:val="clear" w:color="auto" w:fill="FFFFFF"/>
        <w:spacing w:before="0" w:beforeAutospacing="0" w:line="360" w:lineRule="auto"/>
        <w:ind w:firstLine="708"/>
        <w:jc w:val="both"/>
        <w:rPr>
          <w:rFonts w:ascii="Arial" w:hAnsi="Arial" w:cs="Arial"/>
          <w:color w:val="333333"/>
        </w:rPr>
      </w:pPr>
      <w:r w:rsidRPr="00FB178F">
        <w:rPr>
          <w:rStyle w:val="user-highlighted-active"/>
          <w:rFonts w:ascii="Arial" w:hAnsi="Arial" w:cs="Arial"/>
          <w:color w:val="333333"/>
        </w:rPr>
        <w:t>Que conforme a la </w:t>
      </w:r>
      <w:hyperlink r:id="rId7" w:anchor="vid/842518868" w:history="1">
        <w:r w:rsidRPr="00FB178F">
          <w:rPr>
            <w:rStyle w:val="user-highlighted-active"/>
            <w:rFonts w:ascii="Arial" w:hAnsi="Arial" w:cs="Arial"/>
            <w:color w:val="4A90E2"/>
          </w:rPr>
          <w:t>Instrucción 1/2020</w:t>
        </w:r>
      </w:hyperlink>
      <w:r w:rsidRPr="00FB178F">
        <w:rPr>
          <w:rStyle w:val="user-highlighted-active"/>
          <w:rFonts w:ascii="Arial" w:hAnsi="Arial" w:cs="Arial"/>
          <w:color w:val="333333"/>
        </w:rPr>
        <w:t>, relativa a la gestión de la cuenta de depósitos y consignaciones judiciales durante la vigencia del estado de alarma declarado por </w:t>
      </w:r>
      <w:hyperlink r:id="rId8" w:anchor="vid/841194740" w:history="1">
        <w:r w:rsidRPr="00FB178F">
          <w:rPr>
            <w:rStyle w:val="user-highlighted-active"/>
            <w:rFonts w:ascii="Arial" w:hAnsi="Arial" w:cs="Arial"/>
            <w:color w:val="4A90E2"/>
          </w:rPr>
          <w:t>Real Decreto 463/2020</w:t>
        </w:r>
      </w:hyperlink>
      <w:r w:rsidRPr="00FB178F">
        <w:rPr>
          <w:rStyle w:val="user-highlighted-active"/>
          <w:rFonts w:ascii="Arial" w:hAnsi="Arial" w:cs="Arial"/>
          <w:color w:val="333333"/>
        </w:rPr>
        <w:t xml:space="preserve"> que decreta la </w:t>
      </w:r>
      <w:proofErr w:type="spellStart"/>
      <w:r w:rsidRPr="00FB178F">
        <w:rPr>
          <w:rStyle w:val="user-highlighted-active"/>
          <w:rFonts w:ascii="Arial" w:hAnsi="Arial" w:cs="Arial"/>
          <w:color w:val="333333"/>
        </w:rPr>
        <w:t>inaplazabilidad</w:t>
      </w:r>
      <w:proofErr w:type="spellEnd"/>
      <w:r w:rsidRPr="00FB178F">
        <w:rPr>
          <w:rStyle w:val="user-highlighted-active"/>
          <w:rFonts w:ascii="Arial" w:hAnsi="Arial" w:cs="Arial"/>
          <w:color w:val="333333"/>
        </w:rPr>
        <w:t xml:space="preserve"> de actuaciones judiciales consistentes en entregas de cuantías depositadas en las cuentas de depósitos y consignaciones judiciales, y  Decreto de fecha……., teniendo por consignadas las cantidades objeto de la ejecución, al derecho de esta parte interesa se acuerde el pago de las cuantías consignadas en la cuenta …….por importe de ……. €, mediante transferencia directa a la C/C: …del procurador firmante</w:t>
      </w:r>
    </w:p>
    <w:p w:rsidR="00FB178F" w:rsidRPr="00FB178F" w:rsidRDefault="00FB178F" w:rsidP="009A34CE">
      <w:pPr>
        <w:pStyle w:val="NormalWeb"/>
        <w:shd w:val="clear" w:color="auto" w:fill="FFFFFF"/>
        <w:spacing w:before="0" w:beforeAutospacing="0" w:line="360" w:lineRule="auto"/>
        <w:ind w:firstLine="708"/>
        <w:jc w:val="both"/>
        <w:rPr>
          <w:rFonts w:ascii="Arial" w:hAnsi="Arial" w:cs="Arial"/>
          <w:color w:val="333333"/>
        </w:rPr>
      </w:pPr>
      <w:r w:rsidRPr="00FB178F">
        <w:rPr>
          <w:rStyle w:val="user-highlighted-active"/>
          <w:rFonts w:ascii="Arial" w:hAnsi="Arial" w:cs="Arial"/>
          <w:b/>
          <w:bCs/>
          <w:color w:val="333333"/>
        </w:rPr>
        <w:t>SUPLICO AL JUZGADO</w:t>
      </w:r>
      <w:r w:rsidRPr="00FB178F">
        <w:rPr>
          <w:rStyle w:val="user-highlighted-active"/>
          <w:rFonts w:ascii="Arial" w:hAnsi="Arial" w:cs="Arial"/>
          <w:color w:val="333333"/>
        </w:rPr>
        <w:t>: Que teniendo por presentado este escrito, acuerde conforme a lo solicitado. Por ser de Justicia que respetuosamente pido en</w:t>
      </w:r>
      <w:proofErr w:type="gramStart"/>
      <w:r w:rsidRPr="00FB178F">
        <w:rPr>
          <w:rStyle w:val="user-highlighted-active"/>
          <w:rFonts w:ascii="Arial" w:hAnsi="Arial" w:cs="Arial"/>
          <w:color w:val="333333"/>
        </w:rPr>
        <w:t xml:space="preserve"> ….</w:t>
      </w:r>
      <w:proofErr w:type="gramEnd"/>
      <w:r w:rsidRPr="00FB178F">
        <w:rPr>
          <w:rStyle w:val="user-highlighted-active"/>
          <w:rFonts w:ascii="Arial" w:hAnsi="Arial" w:cs="Arial"/>
          <w:color w:val="333333"/>
        </w:rPr>
        <w:t>.a …. de ……… de 2020.</w:t>
      </w:r>
    </w:p>
    <w:p w:rsidR="00DD0DB4" w:rsidRPr="00FB178F" w:rsidRDefault="001B546B" w:rsidP="00FB178F">
      <w:pPr>
        <w:spacing w:line="360" w:lineRule="auto"/>
        <w:jc w:val="both"/>
        <w:rPr>
          <w:rFonts w:ascii="Arial" w:hAnsi="Arial" w:cs="Arial"/>
        </w:rPr>
      </w:pPr>
    </w:p>
    <w:sectPr w:rsidR="00DD0DB4" w:rsidRPr="00FB178F" w:rsidSect="008E5AB2">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46B" w:rsidRDefault="001B546B" w:rsidP="009A34CE">
      <w:r>
        <w:separator/>
      </w:r>
    </w:p>
  </w:endnote>
  <w:endnote w:type="continuationSeparator" w:id="0">
    <w:p w:rsidR="001B546B" w:rsidRDefault="001B546B" w:rsidP="009A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4CE" w:rsidRDefault="009A34CE">
    <w:pPr>
      <w:pStyle w:val="Piedepgina"/>
    </w:pPr>
  </w:p>
  <w:p w:rsidR="009A34CE" w:rsidRPr="009A34CE" w:rsidRDefault="009A34CE" w:rsidP="009A34CE">
    <w:pPr>
      <w:pStyle w:val="Piedepgina"/>
      <w:jc w:val="center"/>
      <w:rPr>
        <w:rFonts w:ascii="Agency FB" w:hAnsi="Agency FB" w:cs="Aharoni"/>
        <w:i/>
        <w:iCs/>
        <w:lang w:val="pt-PT"/>
      </w:rPr>
    </w:pPr>
    <w:r w:rsidRPr="009A34CE">
      <w:rPr>
        <w:rFonts w:ascii="Agency FB" w:hAnsi="Agency FB" w:cs="Aharoni"/>
        <w:i/>
        <w:iCs/>
        <w:lang w:val="pt-PT"/>
      </w:rPr>
      <w:t xml:space="preserve">Ilustre Colegio de Procuradores de A </w:t>
    </w:r>
    <w:proofErr w:type="spellStart"/>
    <w:r w:rsidRPr="009A34CE">
      <w:rPr>
        <w:rFonts w:ascii="Agency FB" w:hAnsi="Agency FB" w:cs="Aharoni"/>
        <w:i/>
        <w:iCs/>
        <w:lang w:val="pt-PT"/>
      </w:rPr>
      <w:t>Coruña</w:t>
    </w:r>
    <w:proofErr w:type="spellEnd"/>
    <w:r w:rsidRPr="009A34CE">
      <w:rPr>
        <w:rFonts w:ascii="Agency FB" w:hAnsi="Agency FB" w:cs="Aharoni"/>
        <w:i/>
        <w:iCs/>
        <w:lang w:val="pt-PT"/>
      </w:rPr>
      <w:t>.</w:t>
    </w:r>
  </w:p>
  <w:p w:rsidR="009A34CE" w:rsidRPr="009A34CE" w:rsidRDefault="009A34CE">
    <w:pPr>
      <w:pStyle w:val="Piedepgina"/>
      <w:rPr>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46B" w:rsidRDefault="001B546B" w:rsidP="009A34CE">
      <w:r>
        <w:separator/>
      </w:r>
    </w:p>
  </w:footnote>
  <w:footnote w:type="continuationSeparator" w:id="0">
    <w:p w:rsidR="001B546B" w:rsidRDefault="001B546B" w:rsidP="009A34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78F"/>
    <w:rsid w:val="001B546B"/>
    <w:rsid w:val="00267109"/>
    <w:rsid w:val="00351C8F"/>
    <w:rsid w:val="00351D34"/>
    <w:rsid w:val="008E5AB2"/>
    <w:rsid w:val="009A34CE"/>
    <w:rsid w:val="00EB407E"/>
    <w:rsid w:val="00FB17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DE28C"/>
  <w15:chartTrackingRefBased/>
  <w15:docId w15:val="{1780EEE0-E4AF-E34B-B637-0A64A402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B178F"/>
    <w:pPr>
      <w:spacing w:before="100" w:beforeAutospacing="1" w:after="100" w:afterAutospacing="1"/>
    </w:pPr>
    <w:rPr>
      <w:rFonts w:ascii="Times New Roman" w:eastAsia="Times New Roman" w:hAnsi="Times New Roman" w:cs="Times New Roman"/>
      <w:lang w:eastAsia="es-ES_tradnl"/>
    </w:rPr>
  </w:style>
  <w:style w:type="character" w:customStyle="1" w:styleId="user-highlighted-active">
    <w:name w:val="user-highlighted-active"/>
    <w:basedOn w:val="Fuentedeprrafopredeter"/>
    <w:rsid w:val="00FB178F"/>
  </w:style>
  <w:style w:type="paragraph" w:styleId="Encabezado">
    <w:name w:val="header"/>
    <w:basedOn w:val="Normal"/>
    <w:link w:val="EncabezadoCar"/>
    <w:uiPriority w:val="99"/>
    <w:unhideWhenUsed/>
    <w:rsid w:val="009A34CE"/>
    <w:pPr>
      <w:tabs>
        <w:tab w:val="center" w:pos="4252"/>
        <w:tab w:val="right" w:pos="8504"/>
      </w:tabs>
    </w:pPr>
  </w:style>
  <w:style w:type="character" w:customStyle="1" w:styleId="EncabezadoCar">
    <w:name w:val="Encabezado Car"/>
    <w:basedOn w:val="Fuentedeprrafopredeter"/>
    <w:link w:val="Encabezado"/>
    <w:uiPriority w:val="99"/>
    <w:rsid w:val="009A34CE"/>
  </w:style>
  <w:style w:type="paragraph" w:styleId="Piedepgina">
    <w:name w:val="footer"/>
    <w:basedOn w:val="Normal"/>
    <w:link w:val="PiedepginaCar"/>
    <w:uiPriority w:val="99"/>
    <w:unhideWhenUsed/>
    <w:rsid w:val="009A34CE"/>
    <w:pPr>
      <w:tabs>
        <w:tab w:val="center" w:pos="4252"/>
        <w:tab w:val="right" w:pos="8504"/>
      </w:tabs>
    </w:pPr>
  </w:style>
  <w:style w:type="character" w:customStyle="1" w:styleId="PiedepginaCar">
    <w:name w:val="Pie de página Car"/>
    <w:basedOn w:val="Fuentedeprrafopredeter"/>
    <w:link w:val="Piedepgina"/>
    <w:uiPriority w:val="99"/>
    <w:rsid w:val="009A3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vlex.com/" TargetMode="External"/><Relationship Id="rId3" Type="http://schemas.openxmlformats.org/officeDocument/2006/relationships/settings" Target="settings.xml"/><Relationship Id="rId7" Type="http://schemas.openxmlformats.org/officeDocument/2006/relationships/hyperlink" Target="http://app.vlex.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F4D0A-057C-4264-81B5-CF1FD044B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184</Words>
  <Characters>1016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Goimil Martinez</dc:creator>
  <cp:keywords/>
  <dc:description/>
  <cp:lastModifiedBy>Vicepresidente CGPE</cp:lastModifiedBy>
  <cp:revision>2</cp:revision>
  <dcterms:created xsi:type="dcterms:W3CDTF">2020-04-04T11:13:00Z</dcterms:created>
  <dcterms:modified xsi:type="dcterms:W3CDTF">2020-04-07T11:33:00Z</dcterms:modified>
</cp:coreProperties>
</file>